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FDE" w:rsidRDefault="000F7FDE" w:rsidP="000F7FDE">
      <w:pPr>
        <w:spacing w:before="120"/>
        <w:jc w:val="center"/>
        <w:rPr>
          <w:b/>
          <w:sz w:val="28"/>
          <w:szCs w:val="28"/>
          <w:lang w:val="fr-FR"/>
        </w:rPr>
      </w:pPr>
      <w:r>
        <w:rPr>
          <w:b/>
          <w:sz w:val="28"/>
          <w:szCs w:val="28"/>
          <w:lang w:val="fr-FR"/>
        </w:rPr>
        <w:t>QUY TRÌNH</w:t>
      </w:r>
      <w:bookmarkStart w:id="0" w:name="_GoBack"/>
      <w:bookmarkEnd w:id="0"/>
      <w:r>
        <w:rPr>
          <w:b/>
          <w:sz w:val="28"/>
          <w:szCs w:val="28"/>
          <w:lang w:val="fr-FR"/>
        </w:rPr>
        <w:t xml:space="preserve"> ĐIỀU TRỊ CẮT </w:t>
      </w:r>
      <w:r w:rsidRPr="001A501F">
        <w:rPr>
          <w:b/>
          <w:sz w:val="28"/>
          <w:szCs w:val="28"/>
          <w:lang w:val="fr-FR"/>
        </w:rPr>
        <w:t xml:space="preserve"> CỤT CẲNG CHÂN</w:t>
      </w:r>
    </w:p>
    <w:p w:rsidR="000F7FDE" w:rsidRPr="001A501F" w:rsidRDefault="000F7FDE" w:rsidP="000F7FDE">
      <w:pPr>
        <w:spacing w:before="120"/>
        <w:jc w:val="center"/>
        <w:rPr>
          <w:b/>
          <w:sz w:val="28"/>
          <w:szCs w:val="28"/>
          <w:lang w:val="fr-FR"/>
        </w:rPr>
      </w:pPr>
    </w:p>
    <w:p w:rsidR="000F7FDE" w:rsidRPr="00BC735F" w:rsidRDefault="000F7FDE" w:rsidP="00BC735F">
      <w:pPr>
        <w:spacing w:before="120"/>
        <w:ind w:firstLine="567"/>
        <w:jc w:val="both"/>
        <w:rPr>
          <w:b/>
          <w:sz w:val="28"/>
          <w:szCs w:val="28"/>
          <w:lang w:val="fr-FR"/>
        </w:rPr>
      </w:pPr>
      <w:r w:rsidRPr="00BC735F">
        <w:rPr>
          <w:b/>
          <w:sz w:val="28"/>
          <w:szCs w:val="28"/>
          <w:lang w:val="fr-FR"/>
        </w:rPr>
        <w:t>I. ĐẠI CƯƠNG</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Vùng cẳng chân được xác định là vùng giữa khoảng từ dưới lồi củ trước xương chày 2 khoát ngón tay (5cm) đến trên khe khớp cổ chân 2 khoát ngón tay (5cm). Trong nhiều trường hợp buộc phải cắt cụt cẳng chân cần nhớ một số đặc điểm giải phẫu và kỹ thuật quan trọng nhằm đạt được kết quả phẫu thuật tối ưu. </w:t>
      </w:r>
    </w:p>
    <w:p w:rsidR="000F7FDE" w:rsidRPr="00BC735F" w:rsidRDefault="000F7FDE" w:rsidP="00BC735F">
      <w:pPr>
        <w:spacing w:before="120"/>
        <w:ind w:firstLine="567"/>
        <w:jc w:val="both"/>
        <w:rPr>
          <w:b/>
          <w:sz w:val="28"/>
          <w:szCs w:val="28"/>
          <w:lang w:val="fr-FR"/>
        </w:rPr>
      </w:pPr>
      <w:r w:rsidRPr="00BC735F">
        <w:rPr>
          <w:b/>
          <w:sz w:val="28"/>
          <w:szCs w:val="28"/>
          <w:lang w:val="fr-FR"/>
        </w:rPr>
        <w:t xml:space="preserve">II. CHỈ ĐỊNH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Những tổn thương dập nát vùng cổ bàn chân, vùng 1/3 giữa và 1/3 dưới cẳng chân không còn khả năng bảo tồn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Hoại tử vùng cẳng bàn chân do tắc mạch ở những người bệnh bị các bệnh mạn tính như đái tháo đường, tim mạch hoặc hội chứng khoang vùng cẳng chân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Sửa chữa mỏm cụt cũ để tiện cho việc sử dụng chân giả </w:t>
      </w:r>
    </w:p>
    <w:p w:rsidR="000F7FDE" w:rsidRPr="00BC735F" w:rsidRDefault="000F7FDE" w:rsidP="00BC735F">
      <w:pPr>
        <w:spacing w:before="120"/>
        <w:ind w:firstLine="567"/>
        <w:jc w:val="both"/>
        <w:rPr>
          <w:b/>
          <w:sz w:val="28"/>
          <w:szCs w:val="28"/>
          <w:lang w:val="fr-FR"/>
        </w:rPr>
      </w:pPr>
      <w:r w:rsidRPr="00BC735F">
        <w:rPr>
          <w:b/>
          <w:sz w:val="28"/>
          <w:szCs w:val="28"/>
          <w:lang w:val="fr-FR"/>
        </w:rPr>
        <w:t xml:space="preserve">III. CHỐNG CHỈ ĐỊNH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Những tổn thương dập nát sát vùng gối, để tiện lắp chân giả, nên cắt cụt lên đùi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Hoại tử vùng cẳng chân nhưng tắc mạch ở vùng đùi  </w:t>
      </w:r>
    </w:p>
    <w:p w:rsidR="000F7FDE" w:rsidRPr="00BC735F" w:rsidRDefault="000F7FDE" w:rsidP="00BC735F">
      <w:pPr>
        <w:spacing w:before="120"/>
        <w:ind w:firstLine="567"/>
        <w:jc w:val="both"/>
        <w:rPr>
          <w:b/>
          <w:sz w:val="28"/>
          <w:szCs w:val="28"/>
          <w:lang w:val="fr-FR"/>
        </w:rPr>
      </w:pPr>
      <w:r w:rsidRPr="00BC735F">
        <w:rPr>
          <w:b/>
          <w:sz w:val="28"/>
          <w:szCs w:val="28"/>
          <w:lang w:val="fr-FR"/>
        </w:rPr>
        <w:t xml:space="preserve">IV. CHUẨN BỊ </w:t>
      </w:r>
    </w:p>
    <w:p w:rsidR="000F7FDE" w:rsidRPr="00BC735F" w:rsidRDefault="000F7FDE" w:rsidP="00BC735F">
      <w:pPr>
        <w:spacing w:before="120"/>
        <w:ind w:firstLine="567"/>
        <w:jc w:val="both"/>
        <w:rPr>
          <w:sz w:val="28"/>
          <w:szCs w:val="28"/>
          <w:lang w:val="fr-FR"/>
        </w:rPr>
      </w:pPr>
      <w:r w:rsidRPr="00BC735F">
        <w:rPr>
          <w:b/>
          <w:sz w:val="28"/>
          <w:szCs w:val="28"/>
          <w:lang w:val="fr-FR"/>
        </w:rPr>
        <w:t>1. Người thực hiện:</w:t>
      </w:r>
      <w:r w:rsidRPr="00BC735F">
        <w:rPr>
          <w:sz w:val="28"/>
          <w:szCs w:val="28"/>
          <w:lang w:val="fr-FR"/>
        </w:rPr>
        <w:t xml:space="preserve"> Phẫu thuật viên chấn thương chỉnh hình</w:t>
      </w:r>
    </w:p>
    <w:p w:rsidR="000F7FDE" w:rsidRPr="00BC735F" w:rsidRDefault="000F7FDE" w:rsidP="00BC735F">
      <w:pPr>
        <w:spacing w:before="120"/>
        <w:ind w:firstLine="567"/>
        <w:jc w:val="both"/>
        <w:rPr>
          <w:sz w:val="28"/>
          <w:szCs w:val="28"/>
          <w:lang w:val="fr-FR"/>
        </w:rPr>
      </w:pPr>
      <w:r w:rsidRPr="00BC735F">
        <w:rPr>
          <w:b/>
          <w:sz w:val="28"/>
          <w:szCs w:val="28"/>
          <w:lang w:val="fr-FR"/>
        </w:rPr>
        <w:t>2. Phương tiện:</w:t>
      </w:r>
      <w:r w:rsidRPr="00BC735F">
        <w:rPr>
          <w:sz w:val="28"/>
          <w:szCs w:val="28"/>
          <w:lang w:val="fr-FR"/>
        </w:rPr>
        <w:t xml:space="preserve"> Garo, dao cắt cơ, cưa xương, dũa xương, chỉ khâu </w:t>
      </w:r>
    </w:p>
    <w:p w:rsidR="000F7FDE" w:rsidRPr="00BC735F" w:rsidRDefault="000F7FDE" w:rsidP="00BC735F">
      <w:pPr>
        <w:spacing w:before="120"/>
        <w:ind w:firstLine="567"/>
        <w:jc w:val="both"/>
        <w:rPr>
          <w:sz w:val="28"/>
          <w:szCs w:val="28"/>
          <w:lang w:val="fr-FR"/>
        </w:rPr>
      </w:pPr>
      <w:r w:rsidRPr="00BC735F">
        <w:rPr>
          <w:b/>
          <w:sz w:val="28"/>
          <w:szCs w:val="28"/>
          <w:lang w:val="fr-FR"/>
        </w:rPr>
        <w:t>3. Người bệnh:</w:t>
      </w:r>
      <w:r w:rsidRPr="00BC735F">
        <w:rPr>
          <w:sz w:val="28"/>
          <w:szCs w:val="28"/>
          <w:lang w:val="fr-FR"/>
        </w:rPr>
        <w:t xml:space="preserve"> Các xét nghiệm trong giới hạn bình thường </w:t>
      </w:r>
    </w:p>
    <w:p w:rsidR="000F7FDE" w:rsidRPr="00BC735F" w:rsidRDefault="000F7FDE" w:rsidP="00BC735F">
      <w:pPr>
        <w:spacing w:before="120"/>
        <w:ind w:firstLine="567"/>
        <w:jc w:val="both"/>
        <w:rPr>
          <w:b/>
          <w:sz w:val="28"/>
          <w:szCs w:val="28"/>
          <w:lang w:val="fr-FR"/>
        </w:rPr>
      </w:pPr>
      <w:r w:rsidRPr="00BC735F">
        <w:rPr>
          <w:b/>
          <w:sz w:val="28"/>
          <w:szCs w:val="28"/>
          <w:lang w:val="fr-FR"/>
        </w:rPr>
        <w:t xml:space="preserve">V. CÁC BƯỚC TIẾN HÀNH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1. Vô cảm: Tùy người bệnh có thể gây mê nội khí quản hoặc gây tê tủy sống </w:t>
      </w:r>
    </w:p>
    <w:p w:rsidR="000F7FDE" w:rsidRPr="00BC735F" w:rsidRDefault="000F7FDE" w:rsidP="00BC735F">
      <w:pPr>
        <w:spacing w:before="120"/>
        <w:ind w:firstLine="567"/>
        <w:jc w:val="both"/>
        <w:rPr>
          <w:b/>
          <w:sz w:val="28"/>
          <w:szCs w:val="28"/>
          <w:lang w:val="fr-FR"/>
        </w:rPr>
      </w:pPr>
      <w:r w:rsidRPr="00BC735F">
        <w:rPr>
          <w:b/>
          <w:sz w:val="28"/>
          <w:szCs w:val="28"/>
          <w:lang w:val="fr-FR"/>
        </w:rPr>
        <w:t xml:space="preserve">2. Tư thế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Người bệnh nằm ngửa, cẳng chân định cắt thò ra ngoài bàn. Đặt garô ở 1/3 dưới đùi.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Phẫu thuật viên đứng sao cho tay trái hướng về gốc chi người bệnh.Người phụ đứng đối diện. </w:t>
      </w:r>
    </w:p>
    <w:p w:rsidR="000F7FDE" w:rsidRPr="00BC735F" w:rsidRDefault="000F7FDE" w:rsidP="00BC735F">
      <w:pPr>
        <w:spacing w:before="120"/>
        <w:ind w:firstLine="567"/>
        <w:jc w:val="both"/>
        <w:rPr>
          <w:b/>
          <w:sz w:val="28"/>
          <w:szCs w:val="28"/>
          <w:lang w:val="fr-FR"/>
        </w:rPr>
      </w:pPr>
      <w:r w:rsidRPr="00BC735F">
        <w:rPr>
          <w:b/>
          <w:sz w:val="28"/>
          <w:szCs w:val="28"/>
          <w:lang w:val="fr-FR"/>
        </w:rPr>
        <w:t xml:space="preserve">3. Rạch da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Thông thường người ta sử dụng vạt da hình chữ U. Chiều dài của vạt là một đường kính trước sau chỗ định cưa xương.  Cạnh trong của vạt đi dọc theo bờ sau trong xương chày, cạnh ngoài của vạt đi theo vách liên cơ giữa cơ tam đầu cẳng </w:t>
      </w:r>
      <w:r w:rsidRPr="00BC735F">
        <w:rPr>
          <w:sz w:val="28"/>
          <w:szCs w:val="28"/>
          <w:lang w:val="fr-FR"/>
        </w:rPr>
        <w:lastRenderedPageBreak/>
        <w:t xml:space="preserve">chân và cơ mác. Hai đầu trên của hai cạnh trong và ngoài của vạt ở hơn mức cưa xương độ 1 - 1,5cm để tạo điều kiện thuận lợi vén vạt lên cao khi cưa xương.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Do đặc điểm lớp cơ ở cẳng chân (cơ khu trước mỏng, cơ khu sau dày) nên thường cắt vạt hình chữ nhật, vạt trước bằng 0,5, vạt sau bằng 1,5 đường kính trước sau chỗ định cưa xương để dùng vạt sau che phủ mỏm cụt.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Trường hợp phần mềm ở phía sau bị tổn thương quá nhiều, không đủ khả năng tạo vạt, che đậy mỏm cụt thì có thể dùng vạt dài ở phía trước, vạt ngắn ở phía sau. Mục đích cuối cùng là làm sao có đủ phần mềm bọc mỏm cụt. </w:t>
      </w:r>
    </w:p>
    <w:p w:rsidR="000F7FDE" w:rsidRPr="00BC735F" w:rsidRDefault="000F7FDE" w:rsidP="00BC735F">
      <w:pPr>
        <w:spacing w:before="120"/>
        <w:ind w:firstLine="567"/>
        <w:jc w:val="both"/>
        <w:rPr>
          <w:b/>
          <w:sz w:val="28"/>
          <w:szCs w:val="28"/>
          <w:lang w:val="fr-FR"/>
        </w:rPr>
      </w:pPr>
      <w:r w:rsidRPr="00BC735F">
        <w:rPr>
          <w:b/>
          <w:sz w:val="28"/>
          <w:szCs w:val="28"/>
          <w:lang w:val="fr-FR"/>
        </w:rPr>
        <w:t xml:space="preserve">4. Các thì mổ </w:t>
      </w:r>
    </w:p>
    <w:p w:rsidR="000F7FDE" w:rsidRPr="00BC735F" w:rsidRDefault="000F7FDE" w:rsidP="00BC735F">
      <w:pPr>
        <w:spacing w:before="120"/>
        <w:ind w:firstLine="567"/>
        <w:jc w:val="both"/>
        <w:rPr>
          <w:sz w:val="28"/>
          <w:szCs w:val="28"/>
          <w:lang w:val="fr-FR"/>
        </w:rPr>
      </w:pPr>
      <w:r w:rsidRPr="00BC735F">
        <w:rPr>
          <w:b/>
          <w:sz w:val="28"/>
          <w:szCs w:val="28"/>
          <w:lang w:val="fr-FR"/>
        </w:rPr>
        <w:t>Thì 1:</w:t>
      </w:r>
      <w:r w:rsidRPr="00BC735F">
        <w:rPr>
          <w:sz w:val="28"/>
          <w:szCs w:val="28"/>
          <w:lang w:val="fr-FR"/>
        </w:rPr>
        <w:t xml:space="preserve"> Cắt vạt trước.</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Cẳng chân ở tư thế duỗi.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Cắt da và tổ chức dưới da.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Cắt cơ chày trước, cơ duỗi và động mạch chày trước ngang mức da co, dây thần kinh chày trước cắt ngang mức cưa xương. Do nhóm cơ nằm giữa hai xương, để cắt thuận lợi phải dùng dao rạch dọc hai bên khối cơ này ở mặt ngoài xương chày và mặt trong xương mác, rồi dùng mũi dao cắt ngang cơ cho tới màng liên cốt, sau đó cắt </w:t>
      </w:r>
      <w:r w:rsidRPr="00BC735F">
        <w:rPr>
          <w:sz w:val="28"/>
          <w:szCs w:val="28"/>
          <w:lang w:val="fr-FR"/>
        </w:rPr>
        <w:tab/>
        <w:t xml:space="preserve">khối cơ mác bên. </w:t>
      </w:r>
    </w:p>
    <w:p w:rsidR="000F7FDE" w:rsidRPr="00BC735F" w:rsidRDefault="000F7FDE" w:rsidP="00BC735F">
      <w:pPr>
        <w:spacing w:before="120"/>
        <w:ind w:firstLine="567"/>
        <w:jc w:val="both"/>
        <w:rPr>
          <w:sz w:val="28"/>
          <w:szCs w:val="28"/>
          <w:lang w:val="fr-FR"/>
        </w:rPr>
      </w:pPr>
      <w:r w:rsidRPr="00BC735F">
        <w:rPr>
          <w:b/>
          <w:sz w:val="28"/>
          <w:szCs w:val="28"/>
          <w:lang w:val="fr-FR"/>
        </w:rPr>
        <w:t>Thì 2:</w:t>
      </w:r>
      <w:r w:rsidRPr="00BC735F">
        <w:rPr>
          <w:sz w:val="28"/>
          <w:szCs w:val="28"/>
          <w:lang w:val="fr-FR"/>
        </w:rPr>
        <w:t xml:space="preserve"> Cắt vạt sau. Người phụ đứng về phía đầu chi giơ cao chân và gập đùi hoặc xoay đùi ra ngoài.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Cắt da, tổ chức dưới da, sau đó cắt lớp cơ nông ngang mức da co.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Tìm mạch máu, thần kinh cặp và cắt giữa hai kìm.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Vén lớp cơ nông lên đến mức cưa xương, cắt lớp cơ sâu ngang mức cưa xương. Dùng dao cắt các thớ cơ còn sót lại và màng liên cốt theo hình số 8.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Dùng đĩa vén cơ hoặc gạc 3 đầu vén cơ khu trước, cơ khu sau lên trên mức cưa xương. </w:t>
      </w:r>
    </w:p>
    <w:p w:rsidR="000F7FDE" w:rsidRPr="00BC735F" w:rsidRDefault="000F7FDE" w:rsidP="00BC735F">
      <w:pPr>
        <w:spacing w:before="120"/>
        <w:ind w:firstLine="567"/>
        <w:jc w:val="both"/>
        <w:rPr>
          <w:sz w:val="28"/>
          <w:szCs w:val="28"/>
          <w:lang w:val="fr-FR"/>
        </w:rPr>
      </w:pPr>
      <w:r w:rsidRPr="00BC735F">
        <w:rPr>
          <w:b/>
          <w:sz w:val="28"/>
          <w:szCs w:val="28"/>
          <w:lang w:val="fr-FR"/>
        </w:rPr>
        <w:t>Thì 3:</w:t>
      </w:r>
      <w:r w:rsidRPr="00BC735F">
        <w:rPr>
          <w:sz w:val="28"/>
          <w:szCs w:val="28"/>
          <w:lang w:val="fr-FR"/>
        </w:rPr>
        <w:t xml:space="preserve"> Cưa xương. </w:t>
      </w:r>
    </w:p>
    <w:p w:rsidR="000F7FDE" w:rsidRPr="00BC735F" w:rsidRDefault="000F7FDE" w:rsidP="00BC735F">
      <w:pPr>
        <w:spacing w:before="120"/>
        <w:ind w:firstLine="567"/>
        <w:jc w:val="both"/>
        <w:rPr>
          <w:sz w:val="28"/>
          <w:szCs w:val="28"/>
          <w:lang w:val="fr-FR"/>
        </w:rPr>
      </w:pPr>
      <w:r w:rsidRPr="00BC735F">
        <w:rPr>
          <w:sz w:val="28"/>
          <w:szCs w:val="28"/>
          <w:lang w:val="fr-FR"/>
        </w:rPr>
        <w:t>- Cắt cốt mạc vòng quanh thân 2 xương, lóc cốt mạc xuống dưới.</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Cưa xương chày trước: Cưa chéo vát mào chày từ trên xuống dưới, sau đó để lưỡi cưa thẳng góc với xương chày, cưa được 1/2 bề dày của xương chày thì dừng lại. Chuyển sang cưa xương mác.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Cưa xương mác chếch từ trên xuống dưới, từ ngoài vào trong cao hơn mức cưa xương chày 1 - 2cm.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Tiếp tục cưa đứt xương chày. </w:t>
      </w:r>
    </w:p>
    <w:p w:rsidR="000F7FDE" w:rsidRPr="00BC735F" w:rsidRDefault="000F7FDE" w:rsidP="00BC735F">
      <w:pPr>
        <w:spacing w:before="120"/>
        <w:ind w:firstLine="567"/>
        <w:jc w:val="both"/>
        <w:rPr>
          <w:sz w:val="28"/>
          <w:szCs w:val="28"/>
          <w:lang w:val="fr-FR"/>
        </w:rPr>
      </w:pPr>
      <w:r w:rsidRPr="00BC735F">
        <w:rPr>
          <w:sz w:val="28"/>
          <w:szCs w:val="28"/>
          <w:lang w:val="fr-FR"/>
        </w:rPr>
        <w:lastRenderedPageBreak/>
        <w:t xml:space="preserve">- Dũa nhẵn đầu xương.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Cầm máu ống tủy xương chày bằng dung dịch mặn đẳng trương ấm. </w:t>
      </w:r>
    </w:p>
    <w:p w:rsidR="000F7FDE" w:rsidRPr="00BC735F" w:rsidRDefault="000F7FDE" w:rsidP="00BC735F">
      <w:pPr>
        <w:spacing w:before="120"/>
        <w:ind w:firstLine="567"/>
        <w:jc w:val="both"/>
        <w:rPr>
          <w:sz w:val="28"/>
          <w:szCs w:val="28"/>
          <w:lang w:val="fr-FR"/>
        </w:rPr>
      </w:pPr>
      <w:r w:rsidRPr="00BC735F">
        <w:rPr>
          <w:b/>
          <w:sz w:val="28"/>
          <w:szCs w:val="28"/>
          <w:lang w:val="fr-FR"/>
        </w:rPr>
        <w:t>Thì 4:</w:t>
      </w:r>
      <w:r w:rsidRPr="00BC735F">
        <w:rPr>
          <w:sz w:val="28"/>
          <w:szCs w:val="28"/>
          <w:lang w:val="fr-FR"/>
        </w:rPr>
        <w:t xml:space="preserve"> Kết thúc cuộc mổ.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Rửa sạch mỏm cụt bằng dung dịch mặn đẳng trương ấm. </w:t>
      </w:r>
      <w:r w:rsidRPr="00BC735F">
        <w:rPr>
          <w:sz w:val="28"/>
          <w:szCs w:val="28"/>
          <w:lang w:val="fr-FR"/>
        </w:rPr>
        <w:tab/>
      </w:r>
      <w:r w:rsidRPr="00BC735F">
        <w:rPr>
          <w:sz w:val="28"/>
          <w:szCs w:val="28"/>
          <w:lang w:val="fr-FR"/>
        </w:rPr>
        <w:tab/>
      </w:r>
    </w:p>
    <w:p w:rsidR="000F7FDE" w:rsidRPr="00BC735F" w:rsidRDefault="000F7FDE" w:rsidP="00BC735F">
      <w:pPr>
        <w:spacing w:before="120"/>
        <w:ind w:firstLine="567"/>
        <w:jc w:val="both"/>
        <w:rPr>
          <w:sz w:val="28"/>
          <w:szCs w:val="28"/>
          <w:lang w:val="fr-FR"/>
        </w:rPr>
      </w:pPr>
      <w:r w:rsidRPr="00BC735F">
        <w:rPr>
          <w:sz w:val="28"/>
          <w:szCs w:val="28"/>
          <w:lang w:val="fr-FR"/>
        </w:rPr>
        <w:t>- Xử trí mạch máu thần kinh theo nguyên tắc (riêng động mạch chày sau thắt buộc ngang mức cưa xương).</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Nới từ từ garô, cầm máu bổ sung.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Đóng kín mỏm cụt khi có chỉ định: cần thiết đặt dẫn lưu 48h </w:t>
      </w:r>
      <w:r w:rsidRPr="00BC735F">
        <w:rPr>
          <w:sz w:val="28"/>
          <w:szCs w:val="28"/>
          <w:lang w:val="fr-FR"/>
        </w:rPr>
        <w:tab/>
      </w:r>
      <w:r w:rsidRPr="00BC735F">
        <w:rPr>
          <w:sz w:val="28"/>
          <w:szCs w:val="28"/>
          <w:lang w:val="fr-FR"/>
        </w:rPr>
        <w:tab/>
      </w:r>
    </w:p>
    <w:p w:rsidR="000F7FDE" w:rsidRPr="00BC735F" w:rsidRDefault="000F7FDE" w:rsidP="00BC735F">
      <w:pPr>
        <w:spacing w:before="120"/>
        <w:ind w:firstLine="567"/>
        <w:jc w:val="both"/>
        <w:rPr>
          <w:b/>
          <w:sz w:val="28"/>
          <w:szCs w:val="28"/>
          <w:lang w:val="fr-FR"/>
        </w:rPr>
      </w:pPr>
      <w:r w:rsidRPr="00BC735F">
        <w:rPr>
          <w:b/>
          <w:sz w:val="28"/>
          <w:szCs w:val="28"/>
          <w:lang w:val="fr-FR"/>
        </w:rPr>
        <w:t>VI. ĐIỀU TRỊ SAU PHẪU THUẬT</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Kháng sinh toàn thân 7 - 10 ngày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Băng ép đầu mỏm cụt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Tập vận động khớp gối, khớp háng  </w:t>
      </w:r>
    </w:p>
    <w:p w:rsidR="000F7FDE" w:rsidRPr="00BC735F" w:rsidRDefault="000F7FDE" w:rsidP="00BC735F">
      <w:pPr>
        <w:spacing w:before="120"/>
        <w:ind w:firstLine="567"/>
        <w:jc w:val="both"/>
        <w:rPr>
          <w:b/>
          <w:sz w:val="28"/>
          <w:szCs w:val="28"/>
          <w:lang w:val="fr-FR"/>
        </w:rPr>
      </w:pPr>
      <w:r w:rsidRPr="00BC735F">
        <w:rPr>
          <w:b/>
          <w:sz w:val="28"/>
          <w:szCs w:val="28"/>
          <w:lang w:val="fr-FR"/>
        </w:rPr>
        <w:t xml:space="preserve">VII. BIẾN CHỨNG VÀ XỬ TRÍ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Hoại tử mỏm cụt: mổ sửa lại mỏm cụt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Chảy máu sau mổ: băng ép nếu không được mở mỏm cụt cầm máu </w:t>
      </w:r>
    </w:p>
    <w:p w:rsidR="000F7FDE" w:rsidRPr="00BC735F" w:rsidRDefault="000F7FDE" w:rsidP="00BC735F">
      <w:pPr>
        <w:spacing w:before="120"/>
        <w:ind w:firstLine="567"/>
        <w:jc w:val="both"/>
        <w:rPr>
          <w:sz w:val="28"/>
          <w:szCs w:val="28"/>
          <w:lang w:val="fr-FR"/>
        </w:rPr>
      </w:pPr>
      <w:r w:rsidRPr="00BC735F">
        <w:rPr>
          <w:sz w:val="28"/>
          <w:szCs w:val="28"/>
          <w:lang w:val="fr-FR"/>
        </w:rPr>
        <w:t xml:space="preserve">- Nhiễm trùng mỏm cụt: cắt chỉ cách quãng, tăng liều kháng sinh hoặc thay kháng sinh khác </w:t>
      </w:r>
    </w:p>
    <w:p w:rsidR="00C508FF" w:rsidRPr="00BC735F" w:rsidRDefault="00C508FF" w:rsidP="00BC735F">
      <w:pPr>
        <w:ind w:firstLine="567"/>
        <w:rPr>
          <w:sz w:val="28"/>
          <w:szCs w:val="28"/>
        </w:rPr>
      </w:pPr>
    </w:p>
    <w:sectPr w:rsidR="00C508FF" w:rsidRPr="00BC735F" w:rsidSect="00C508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compat>
    <w:compatSetting w:name="compatibilityMode" w:uri="http://schemas.microsoft.com/office/word" w:val="12"/>
  </w:compat>
  <w:rsids>
    <w:rsidRoot w:val="000F7FDE"/>
    <w:rsid w:val="000F7FDE"/>
    <w:rsid w:val="00BC735F"/>
    <w:rsid w:val="00C50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FD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623</Words>
  <Characters>3555</Characters>
  <Application>Microsoft Office Word</Application>
  <DocSecurity>0</DocSecurity>
  <Lines>29</Lines>
  <Paragraphs>8</Paragraphs>
  <ScaleCrop>false</ScaleCrop>
  <Company/>
  <LinksUpToDate>false</LinksUpToDate>
  <CharactersWithSpaces>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dunganh</dc:creator>
  <cp:lastModifiedBy>ASUS</cp:lastModifiedBy>
  <cp:revision>2</cp:revision>
  <dcterms:created xsi:type="dcterms:W3CDTF">2017-03-28T22:03:00Z</dcterms:created>
  <dcterms:modified xsi:type="dcterms:W3CDTF">2019-09-24T08:26:00Z</dcterms:modified>
</cp:coreProperties>
</file>